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C817D" w14:textId="77777777" w:rsidR="005A7A53" w:rsidRDefault="005A7A53" w:rsidP="005A7A53">
      <w:r>
        <w:t>•</w:t>
      </w:r>
      <w:r>
        <w:tab/>
        <w:t xml:space="preserve">COVID-19 Safety Measures: Mga minamahal naming customers, Huwag po kayong mag-alala. Ginagawa namin ang lahat ng mga pag-iingat para matiyak na ligtas ang bawat kliyente. Ang aming mga partner couriers ay laging nagsusuot ng gloves at face masks, pinapanatili din nila ang social distancing sa pag hahatid ng mga parcels at sinisigurado nilang minimal ang oras ng pakikipag interaksyon sa mga customer. </w:t>
      </w:r>
    </w:p>
    <w:p w14:paraId="2C405986" w14:textId="77777777" w:rsidR="005A7A53" w:rsidRDefault="005A7A53" w:rsidP="005A7A53">
      <w:r>
        <w:t>Dini-disimpekta din ang lahat ng mga dini-deliver na parcels para sa kaligtasan ng bawat isa.</w:t>
      </w:r>
    </w:p>
    <w:p w14:paraId="3BB73D9A" w14:textId="77777777" w:rsidR="005A7A53" w:rsidRDefault="005A7A53" w:rsidP="005A7A53"/>
    <w:p w14:paraId="00B362DE" w14:textId="7FC30F96" w:rsidR="00D2162C" w:rsidRDefault="005A7A53" w:rsidP="005A7A53">
      <w:r>
        <w:t>•</w:t>
      </w:r>
      <w:r>
        <w:tab/>
        <w:t>Mahalagang paalala: ang produkto ay hindi gamot at hindi dapat gamiting panggamot sa anumang uri ng sakit.</w:t>
      </w:r>
      <w:bookmarkStart w:id="0" w:name="_GoBack"/>
      <w:bookmarkEnd w:id="0"/>
    </w:p>
    <w:sectPr w:rsidR="00D21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CE"/>
    <w:rsid w:val="005A7A53"/>
    <w:rsid w:val="00D2162C"/>
    <w:rsid w:val="00E36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62C3E-14F8-4103-83DC-A1587417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Кольцов Максим Андреевич</dc:creator>
  <cp:keywords/>
  <dc:description/>
  <cp:lastModifiedBy>Кольцов Максим Андреевич</cp:lastModifiedBy>
  <cp:revision>2</cp:revision>
  <dcterms:created xsi:type="dcterms:W3CDTF">2021-02-15T11:06:00Z</dcterms:created>
  <dcterms:modified xsi:type="dcterms:W3CDTF">2021-02-15T11:06:00Z</dcterms:modified>
</cp:coreProperties>
</file>