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9ABB" w14:textId="4E51C741" w:rsidR="00A10723" w:rsidRPr="001B71A2" w:rsidRDefault="001B71A2">
      <w:pPr>
        <w:rPr>
          <w:b/>
          <w:bCs/>
        </w:rPr>
      </w:pPr>
      <w:r w:rsidRPr="001B71A2">
        <w:rPr>
          <w:b/>
          <w:bCs/>
        </w:rPr>
        <w:t>Города, которые закрыли 13.05 из-за политической нестабильности в Колумбии:</w:t>
      </w:r>
    </w:p>
    <w:p w14:paraId="77506215" w14:textId="0978BBE0" w:rsidR="001B71A2" w:rsidRPr="001B71A2" w:rsidRDefault="001B71A2" w:rsidP="001B71A2">
      <w:pPr>
        <w:pStyle w:val="a3"/>
        <w:numPr>
          <w:ilvl w:val="0"/>
          <w:numId w:val="1"/>
        </w:numPr>
      </w:pPr>
      <w:r w:rsidRPr="001B71A2">
        <w:rPr>
          <w:lang w:val="en-US"/>
        </w:rPr>
        <w:t>CALI</w:t>
      </w:r>
      <w:r>
        <w:t xml:space="preserve"> – 6,5% трафика </w:t>
      </w:r>
    </w:p>
    <w:p w14:paraId="61CFB9D6" w14:textId="51D3855B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POPAYAN</w:t>
      </w:r>
      <w:r>
        <w:t xml:space="preserve"> – 1,7% </w:t>
      </w:r>
      <w:r>
        <w:t>трафика</w:t>
      </w:r>
    </w:p>
    <w:p w14:paraId="79192A78" w14:textId="04780DDF" w:rsid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PASTO</w:t>
      </w:r>
      <w:r>
        <w:t xml:space="preserve"> – 1,3% </w:t>
      </w:r>
      <w:r>
        <w:t>трафика</w:t>
      </w:r>
    </w:p>
    <w:p w14:paraId="4E13F344" w14:textId="4CA5730A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Pereira</w:t>
      </w:r>
      <w:r>
        <w:t xml:space="preserve"> – 1,1% </w:t>
      </w:r>
      <w:r>
        <w:t>трафика</w:t>
      </w:r>
    </w:p>
    <w:p w14:paraId="542D9613" w14:textId="7C2EB48D" w:rsidR="001B71A2" w:rsidRPr="001B71A2" w:rsidRDefault="001B71A2" w:rsidP="001B71A2">
      <w:r>
        <w:t xml:space="preserve">Ниже указаны города с меньшим кол-вом </w:t>
      </w:r>
      <w:r>
        <w:t>трафика</w:t>
      </w:r>
      <w:r>
        <w:t xml:space="preserve"> от общей массы (менее 1% на каждый):</w:t>
      </w:r>
    </w:p>
    <w:p w14:paraId="557F34BB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BUENAVENTURA</w:t>
      </w:r>
    </w:p>
    <w:p w14:paraId="0C16BC95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PALMIRA</w:t>
      </w:r>
    </w:p>
    <w:p w14:paraId="5F4D6104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TULUA</w:t>
      </w:r>
    </w:p>
    <w:p w14:paraId="368FBBD5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BUGA</w:t>
      </w:r>
    </w:p>
    <w:p w14:paraId="4325AB00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IPIALES</w:t>
      </w:r>
    </w:p>
    <w:p w14:paraId="171E09ED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SANTANDER DE QUILICHAO</w:t>
      </w:r>
    </w:p>
    <w:p w14:paraId="766F844A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CARTAGO</w:t>
      </w:r>
    </w:p>
    <w:p w14:paraId="2F32F7C1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YUMBO</w:t>
      </w:r>
    </w:p>
    <w:p w14:paraId="51577E1B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JAMUNDI</w:t>
      </w:r>
    </w:p>
    <w:p w14:paraId="248DA73B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CANDELARIA</w:t>
      </w:r>
    </w:p>
    <w:p w14:paraId="6955389B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TUMACO</w:t>
      </w:r>
    </w:p>
    <w:p w14:paraId="056978AA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EL CERRITO</w:t>
      </w:r>
    </w:p>
    <w:p w14:paraId="3A46C9E1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SEVILLA</w:t>
      </w:r>
    </w:p>
    <w:p w14:paraId="48BB9873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MIRANDA</w:t>
      </w:r>
    </w:p>
    <w:p w14:paraId="5FD45A34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FLORIDA</w:t>
      </w:r>
    </w:p>
    <w:p w14:paraId="70956257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 xml:space="preserve">VILLA GORGONA </w:t>
      </w:r>
    </w:p>
    <w:p w14:paraId="2DEAA190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PRADERA</w:t>
      </w:r>
    </w:p>
    <w:p w14:paraId="1D44D1D4" w14:textId="77777777" w:rsidR="001B71A2" w:rsidRDefault="001B71A2" w:rsidP="001B71A2">
      <w:pPr>
        <w:pStyle w:val="a3"/>
        <w:numPr>
          <w:ilvl w:val="0"/>
          <w:numId w:val="1"/>
        </w:numPr>
      </w:pPr>
      <w:r>
        <w:t>ROZO</w:t>
      </w:r>
    </w:p>
    <w:p w14:paraId="44708711" w14:textId="258F49F2" w:rsidR="001B71A2" w:rsidRDefault="001B71A2" w:rsidP="001B71A2">
      <w:pPr>
        <w:pStyle w:val="a3"/>
        <w:numPr>
          <w:ilvl w:val="0"/>
          <w:numId w:val="1"/>
        </w:numPr>
      </w:pPr>
      <w:r>
        <w:t>ALCALA</w:t>
      </w:r>
    </w:p>
    <w:p w14:paraId="01E5CC9C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ARMENIA (Q)</w:t>
      </w:r>
    </w:p>
    <w:p w14:paraId="67E73B03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CALARCA</w:t>
      </w:r>
    </w:p>
    <w:p w14:paraId="2CCFC0BA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CIRCASIA</w:t>
      </w:r>
    </w:p>
    <w:p w14:paraId="392179DC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DOSQUEBRADAS</w:t>
      </w:r>
    </w:p>
    <w:p w14:paraId="544CC20A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FILANDIA</w:t>
      </w:r>
    </w:p>
    <w:p w14:paraId="1FBCE0A9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LA TEBAIDA</w:t>
      </w:r>
    </w:p>
    <w:p w14:paraId="2C0383DE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LA VIRGINIA</w:t>
      </w:r>
    </w:p>
    <w:p w14:paraId="1DE6B8A3" w14:textId="77777777" w:rsidR="001B71A2" w:rsidRPr="001B71A2" w:rsidRDefault="001B71A2" w:rsidP="001B71A2">
      <w:pPr>
        <w:pStyle w:val="a3"/>
        <w:numPr>
          <w:ilvl w:val="0"/>
          <w:numId w:val="1"/>
        </w:numPr>
        <w:rPr>
          <w:lang w:val="en-US"/>
        </w:rPr>
      </w:pPr>
      <w:r w:rsidRPr="001B71A2">
        <w:rPr>
          <w:lang w:val="en-US"/>
        </w:rPr>
        <w:t>MONTENEGRO</w:t>
      </w:r>
    </w:p>
    <w:p w14:paraId="2604978F" w14:textId="77777777" w:rsidR="001B71A2" w:rsidRDefault="001B71A2" w:rsidP="001B71A2">
      <w:pPr>
        <w:pStyle w:val="a3"/>
        <w:numPr>
          <w:ilvl w:val="0"/>
          <w:numId w:val="1"/>
        </w:numPr>
      </w:pPr>
      <w:r>
        <w:t>QUIMBAYA</w:t>
      </w:r>
    </w:p>
    <w:p w14:paraId="19371A40" w14:textId="77777777" w:rsidR="001B71A2" w:rsidRDefault="001B71A2" w:rsidP="001B71A2">
      <w:pPr>
        <w:pStyle w:val="a3"/>
        <w:numPr>
          <w:ilvl w:val="0"/>
          <w:numId w:val="1"/>
        </w:numPr>
      </w:pPr>
      <w:r>
        <w:t>SANTA ROSA DE CABAL</w:t>
      </w:r>
    </w:p>
    <w:p w14:paraId="051496B2" w14:textId="77777777" w:rsidR="001B71A2" w:rsidRDefault="001B71A2" w:rsidP="001B71A2"/>
    <w:sectPr w:rsidR="001B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64396"/>
    <w:multiLevelType w:val="hybridMultilevel"/>
    <w:tmpl w:val="28325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CD"/>
    <w:rsid w:val="001B71A2"/>
    <w:rsid w:val="003754CD"/>
    <w:rsid w:val="00A1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70F0"/>
  <w15:chartTrackingRefBased/>
  <w15:docId w15:val="{CEC74CE0-278F-40EC-810C-27DAFEB5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Урюпин Кирилл Сергеевич</dc:creator>
  <cp:keywords/>
  <dc:description/>
  <cp:lastModifiedBy>Урюпин Кирилл Сергеевич</cp:lastModifiedBy>
  <cp:revision>2</cp:revision>
  <dcterms:created xsi:type="dcterms:W3CDTF">2021-05-13T10:38:00Z</dcterms:created>
  <dcterms:modified xsi:type="dcterms:W3CDTF">2021-05-13T10:43:00Z</dcterms:modified>
</cp:coreProperties>
</file>